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E4D3" w14:textId="68D07197" w:rsidR="00E107A5" w:rsidRPr="00924580" w:rsidRDefault="00924580" w:rsidP="007A288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2458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654635" wp14:editId="31EF5A6E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971856" cy="810895"/>
            <wp:effectExtent l="0" t="0" r="0" b="8255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94" cy="812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57B">
        <w:rPr>
          <w:b/>
          <w:bCs/>
          <w:sz w:val="24"/>
          <w:szCs w:val="24"/>
        </w:rPr>
        <w:t xml:space="preserve">CIVIL SERVICE COMMISSION </w:t>
      </w:r>
      <w:r w:rsidR="00FA0C6F">
        <w:rPr>
          <w:b/>
          <w:bCs/>
          <w:sz w:val="24"/>
          <w:szCs w:val="24"/>
        </w:rPr>
        <w:t xml:space="preserve">SPECIAL MEETING </w:t>
      </w:r>
      <w:r w:rsidR="007A2887" w:rsidRPr="00924580">
        <w:rPr>
          <w:b/>
          <w:bCs/>
          <w:sz w:val="24"/>
          <w:szCs w:val="24"/>
        </w:rPr>
        <w:t>AGENDA</w:t>
      </w:r>
    </w:p>
    <w:p w14:paraId="5C31B632" w14:textId="7A277972" w:rsidR="00B656EA" w:rsidRDefault="00B656EA" w:rsidP="007A2887">
      <w:pPr>
        <w:spacing w:after="0" w:line="240" w:lineRule="auto"/>
        <w:jc w:val="center"/>
      </w:pPr>
      <w:r>
        <w:t>City Hall – Mayor’s Conference Room</w:t>
      </w:r>
    </w:p>
    <w:p w14:paraId="5EAE130D" w14:textId="2B4B555D" w:rsidR="007A2887" w:rsidRDefault="007A2887" w:rsidP="007A2887">
      <w:pPr>
        <w:spacing w:after="0" w:line="240" w:lineRule="auto"/>
        <w:jc w:val="center"/>
      </w:pPr>
      <w:r>
        <w:t>865 SE Barrington Drive, Oak Harbor, WA</w:t>
      </w:r>
      <w:r w:rsidR="009B4B74">
        <w:t>,</w:t>
      </w:r>
      <w:r>
        <w:t xml:space="preserve"> 98277</w:t>
      </w:r>
    </w:p>
    <w:p w14:paraId="29D4658C" w14:textId="54488001" w:rsidR="007A2887" w:rsidRDefault="007A2887" w:rsidP="007A2887">
      <w:pPr>
        <w:spacing w:after="0" w:line="240" w:lineRule="auto"/>
        <w:jc w:val="center"/>
      </w:pPr>
    </w:p>
    <w:p w14:paraId="50F3F7DF" w14:textId="0EB30A32" w:rsidR="004D25A6" w:rsidRPr="00DE3492" w:rsidRDefault="00924580" w:rsidP="00DE3492">
      <w:pPr>
        <w:tabs>
          <w:tab w:val="right" w:pos="9360"/>
        </w:tabs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C0466" wp14:editId="5AEDEA6B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9817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4C540B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2pt" to="47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" strokecolor="black [3200]" strokeweight="3pt">
                <v:stroke joinstyle="miter"/>
              </v:line>
            </w:pict>
          </mc:Fallback>
        </mc:AlternateContent>
      </w:r>
      <w:r w:rsidR="00316539">
        <w:rPr>
          <w:b/>
          <w:bCs/>
          <w:noProof/>
        </w:rPr>
        <w:t>MON</w:t>
      </w:r>
      <w:r w:rsidR="0051657B">
        <w:rPr>
          <w:b/>
          <w:bCs/>
          <w:noProof/>
        </w:rPr>
        <w:t>DAY</w:t>
      </w:r>
      <w:r w:rsidR="004D25A6">
        <w:rPr>
          <w:b/>
          <w:bCs/>
          <w:noProof/>
        </w:rPr>
        <w:t xml:space="preserve">, </w:t>
      </w:r>
      <w:r w:rsidR="005437C4">
        <w:rPr>
          <w:b/>
          <w:bCs/>
          <w:noProof/>
        </w:rPr>
        <w:t>FEBRUARY 5th</w:t>
      </w:r>
      <w:r w:rsidR="004D25A6">
        <w:rPr>
          <w:b/>
          <w:bCs/>
          <w:noProof/>
        </w:rPr>
        <w:t xml:space="preserve">, </w:t>
      </w:r>
      <w:r w:rsidR="0051657B">
        <w:rPr>
          <w:b/>
          <w:bCs/>
          <w:noProof/>
        </w:rPr>
        <w:t>2025</w:t>
      </w:r>
      <w:r w:rsidR="004D25A6" w:rsidRPr="00924580">
        <w:rPr>
          <w:b/>
          <w:bCs/>
        </w:rPr>
        <w:tab/>
      </w:r>
      <w:r w:rsidR="005437C4">
        <w:rPr>
          <w:b/>
          <w:bCs/>
        </w:rPr>
        <w:t>2</w:t>
      </w:r>
      <w:r w:rsidR="0051657B">
        <w:rPr>
          <w:b/>
          <w:bCs/>
        </w:rPr>
        <w:t>:00 PM</w:t>
      </w:r>
    </w:p>
    <w:p w14:paraId="0D61CF14" w14:textId="21B16011" w:rsidR="00C70699" w:rsidRPr="00C96BC0" w:rsidRDefault="00C70699" w:rsidP="004D25A6">
      <w:pPr>
        <w:pStyle w:val="ListParagraph"/>
        <w:numPr>
          <w:ilvl w:val="0"/>
          <w:numId w:val="1"/>
        </w:numPr>
        <w:spacing w:before="120" w:after="120" w:line="480" w:lineRule="auto"/>
        <w:rPr>
          <w:b/>
          <w:bCs/>
        </w:rPr>
      </w:pPr>
      <w:r w:rsidRPr="00C96BC0">
        <w:rPr>
          <w:b/>
          <w:bCs/>
        </w:rPr>
        <w:t>CALL TO ORDER</w:t>
      </w:r>
      <w:r w:rsidR="00C96BC0" w:rsidRPr="00C96BC0">
        <w:rPr>
          <w:b/>
          <w:bCs/>
        </w:rPr>
        <w:t>/</w:t>
      </w:r>
      <w:r w:rsidRPr="00C96BC0">
        <w:rPr>
          <w:b/>
          <w:bCs/>
        </w:rPr>
        <w:t>ROLL CALL</w:t>
      </w:r>
      <w:r w:rsidR="00A801BD">
        <w:rPr>
          <w:b/>
          <w:bCs/>
        </w:rPr>
        <w:t xml:space="preserve"> </w:t>
      </w:r>
    </w:p>
    <w:p w14:paraId="1F6A9A22" w14:textId="654514C6" w:rsidR="00EC1722" w:rsidRDefault="000C4ADB" w:rsidP="004D25A6">
      <w:pPr>
        <w:pStyle w:val="ListParagraph"/>
        <w:numPr>
          <w:ilvl w:val="0"/>
          <w:numId w:val="1"/>
        </w:numPr>
        <w:spacing w:before="120" w:after="120" w:line="480" w:lineRule="auto"/>
        <w:rPr>
          <w:b/>
          <w:bCs/>
        </w:rPr>
      </w:pPr>
      <w:r w:rsidRPr="001F3609">
        <w:rPr>
          <w:b/>
          <w:bCs/>
        </w:rPr>
        <w:t>APPROVAL OF AGE</w:t>
      </w:r>
      <w:r w:rsidR="001F3609" w:rsidRPr="001F3609">
        <w:rPr>
          <w:b/>
          <w:bCs/>
        </w:rPr>
        <w:t>N</w:t>
      </w:r>
      <w:r w:rsidRPr="001F3609">
        <w:rPr>
          <w:b/>
          <w:bCs/>
        </w:rPr>
        <w:t>DA</w:t>
      </w:r>
    </w:p>
    <w:p w14:paraId="19A13146" w14:textId="30F5886E" w:rsidR="00742E5C" w:rsidRPr="0051657B" w:rsidRDefault="001F3609" w:rsidP="0051657B">
      <w:pPr>
        <w:pStyle w:val="ListParagraph"/>
        <w:numPr>
          <w:ilvl w:val="0"/>
          <w:numId w:val="1"/>
        </w:numPr>
        <w:spacing w:before="120" w:after="120" w:line="240" w:lineRule="auto"/>
      </w:pPr>
      <w:r w:rsidRPr="0051657B">
        <w:rPr>
          <w:b/>
          <w:bCs/>
        </w:rPr>
        <w:t>PUBLIC COMMENT</w:t>
      </w:r>
      <w:r w:rsidR="00742E5C" w:rsidRPr="0051657B">
        <w:rPr>
          <w:b/>
          <w:bCs/>
        </w:rPr>
        <w:t xml:space="preserve"> </w:t>
      </w:r>
      <w:r w:rsidR="00A801BD" w:rsidRPr="0051657B">
        <w:rPr>
          <w:b/>
          <w:bCs/>
        </w:rPr>
        <w:t xml:space="preserve"> </w:t>
      </w:r>
      <w:r w:rsidR="0051657B">
        <w:rPr>
          <w:b/>
          <w:bCs/>
          <w:color w:val="FF0000"/>
        </w:rPr>
        <w:br/>
      </w:r>
      <w:r w:rsidR="00742E5C">
        <w:t>During this time, c</w:t>
      </w:r>
      <w:r w:rsidR="004D25A6">
        <w:t>itizens may comment on subjects of interest</w:t>
      </w:r>
      <w:r w:rsidR="008D2195">
        <w:t xml:space="preserve"> no</w:t>
      </w:r>
      <w:r w:rsidR="00654AD2">
        <w:t>t</w:t>
      </w:r>
      <w:r w:rsidR="008D2195">
        <w:t xml:space="preserve"> on the agenda</w:t>
      </w:r>
      <w:r w:rsidR="0074590A">
        <w:t xml:space="preserve"> or agenda items. </w:t>
      </w:r>
      <w:r w:rsidR="004D25A6">
        <w:t xml:space="preserve">To ensure comments are recorded properly, state your name clearly. </w:t>
      </w:r>
      <w:r w:rsidR="0074590A">
        <w:t xml:space="preserve">Individual comments will be limited to </w:t>
      </w:r>
      <w:r w:rsidR="008D2195" w:rsidRPr="0051657B">
        <w:rPr>
          <w:rFonts w:cstheme="minorHAnsi"/>
        </w:rPr>
        <w:t xml:space="preserve">three (3) </w:t>
      </w:r>
      <w:r w:rsidR="0074590A" w:rsidRPr="0051657B">
        <w:rPr>
          <w:rFonts w:cstheme="minorHAnsi"/>
        </w:rPr>
        <w:t xml:space="preserve">minutes </w:t>
      </w:r>
      <w:r w:rsidR="008D2195" w:rsidRPr="0051657B">
        <w:rPr>
          <w:rFonts w:cstheme="minorHAnsi"/>
        </w:rPr>
        <w:t xml:space="preserve">to ensure </w:t>
      </w:r>
      <w:r w:rsidR="0074590A" w:rsidRPr="0051657B">
        <w:rPr>
          <w:rFonts w:cstheme="minorHAnsi"/>
        </w:rPr>
        <w:t xml:space="preserve">maximum participation during </w:t>
      </w:r>
      <w:r w:rsidR="00E576A2" w:rsidRPr="0051657B">
        <w:rPr>
          <w:rFonts w:cstheme="minorHAnsi"/>
        </w:rPr>
        <w:t>the</w:t>
      </w:r>
      <w:r w:rsidR="0074590A" w:rsidRPr="0051657B">
        <w:rPr>
          <w:rFonts w:cstheme="minorHAnsi"/>
        </w:rPr>
        <w:t xml:space="preserve"> </w:t>
      </w:r>
      <w:r w:rsidR="008D2195" w:rsidRPr="0051657B">
        <w:rPr>
          <w:rFonts w:cstheme="minorHAnsi"/>
        </w:rPr>
        <w:t>15</w:t>
      </w:r>
      <w:r w:rsidR="0074590A" w:rsidRPr="0051657B">
        <w:rPr>
          <w:rFonts w:cstheme="minorHAnsi"/>
        </w:rPr>
        <w:t>-</w:t>
      </w:r>
      <w:r w:rsidR="008D2195" w:rsidRPr="0051657B">
        <w:rPr>
          <w:rFonts w:cstheme="minorHAnsi"/>
        </w:rPr>
        <w:t>minute</w:t>
      </w:r>
      <w:r w:rsidR="0074590A" w:rsidRPr="0051657B">
        <w:rPr>
          <w:rFonts w:cstheme="minorHAnsi"/>
        </w:rPr>
        <w:t xml:space="preserve"> timeframe allotted for</w:t>
      </w:r>
      <w:r w:rsidR="008D2195" w:rsidRPr="0051657B">
        <w:rPr>
          <w:rFonts w:cstheme="minorHAnsi"/>
        </w:rPr>
        <w:t xml:space="preserve"> this item. </w:t>
      </w:r>
      <w:r w:rsidR="0074590A" w:rsidRPr="0051657B">
        <w:rPr>
          <w:rFonts w:cstheme="minorHAnsi"/>
        </w:rPr>
        <w:t xml:space="preserve">Public Comment </w:t>
      </w:r>
      <w:r w:rsidR="004D25A6" w:rsidRPr="0051657B">
        <w:rPr>
          <w:rFonts w:cstheme="minorHAnsi"/>
        </w:rPr>
        <w:t>m</w:t>
      </w:r>
      <w:r w:rsidR="008D2195" w:rsidRPr="0051657B">
        <w:rPr>
          <w:rFonts w:cstheme="minorHAnsi"/>
        </w:rPr>
        <w:t>a</w:t>
      </w:r>
      <w:r w:rsidR="004D25A6" w:rsidRPr="0051657B">
        <w:rPr>
          <w:rFonts w:cstheme="minorHAnsi"/>
        </w:rPr>
        <w:t xml:space="preserve">y also be submitted online at </w:t>
      </w:r>
      <w:hyperlink r:id="rId8" w:history="1">
        <w:r w:rsidR="00E576A2" w:rsidRPr="0051657B">
          <w:rPr>
            <w:rStyle w:val="Hyperlink"/>
            <w:rFonts w:cstheme="minorHAnsi"/>
          </w:rPr>
          <w:t>https://www.oakharbor.gov/publiccomment</w:t>
        </w:r>
      </w:hyperlink>
      <w:r w:rsidR="00E576A2" w:rsidRPr="0051657B">
        <w:rPr>
          <w:rFonts w:cstheme="minorHAnsi"/>
        </w:rPr>
        <w:t xml:space="preserve"> </w:t>
      </w:r>
      <w:r w:rsidR="00E576A2" w:rsidRPr="0051657B">
        <w:rPr>
          <w:rFonts w:cstheme="minorHAnsi"/>
          <w:shd w:val="clear" w:color="auto" w:fill="FFFFFF"/>
        </w:rPr>
        <w:t>at least two (2) business days in advance of an advisory board meeting</w:t>
      </w:r>
      <w:r w:rsidR="004D25A6" w:rsidRPr="0051657B">
        <w:rPr>
          <w:rFonts w:cstheme="minorHAnsi"/>
        </w:rPr>
        <w:t>.</w:t>
      </w:r>
      <w:r w:rsidR="004D25A6" w:rsidRPr="00E576A2">
        <w:t xml:space="preserve"> </w:t>
      </w:r>
      <w:r w:rsidR="0051657B">
        <w:br/>
      </w:r>
    </w:p>
    <w:p w14:paraId="420877DF" w14:textId="5DD911D5" w:rsidR="00F90403" w:rsidRPr="0051657B" w:rsidRDefault="00534E72" w:rsidP="00534E7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E85A58">
        <w:rPr>
          <w:b/>
          <w:bCs/>
        </w:rPr>
        <w:t>DISCUSSION/ACTION/PRESENTATION/REPORT</w:t>
      </w:r>
      <w:r>
        <w:rPr>
          <w:b/>
          <w:bCs/>
        </w:rPr>
        <w:t xml:space="preserve"> ITEMS</w:t>
      </w:r>
      <w:r w:rsidR="00A801BD" w:rsidRPr="00534E72">
        <w:rPr>
          <w:b/>
          <w:bCs/>
        </w:rPr>
        <w:t xml:space="preserve"> </w:t>
      </w:r>
    </w:p>
    <w:p w14:paraId="2454FBE6" w14:textId="477FE793" w:rsidR="0051657B" w:rsidRPr="0051657B" w:rsidRDefault="0051657B" w:rsidP="0051657B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 w:rsidRPr="0051657B">
        <w:rPr>
          <w:rFonts w:ascii="Calibri" w:hAnsi="Calibri" w:cs="Calibri"/>
          <w:bCs/>
          <w:sz w:val="20"/>
          <w:szCs w:val="20"/>
        </w:rPr>
        <w:t>Fire</w:t>
      </w:r>
      <w:r w:rsidR="0040032A">
        <w:rPr>
          <w:rFonts w:ascii="Calibri" w:hAnsi="Calibri" w:cs="Calibri"/>
          <w:bCs/>
          <w:sz w:val="20"/>
          <w:szCs w:val="20"/>
        </w:rPr>
        <w:t xml:space="preserve"> (</w:t>
      </w:r>
      <w:r w:rsidR="003D15A3">
        <w:rPr>
          <w:rFonts w:ascii="Calibri" w:hAnsi="Calibri" w:cs="Calibri"/>
          <w:bCs/>
          <w:sz w:val="20"/>
          <w:szCs w:val="20"/>
        </w:rPr>
        <w:t>Presented</w:t>
      </w:r>
      <w:r w:rsidR="0040032A">
        <w:rPr>
          <w:rFonts w:ascii="Calibri" w:hAnsi="Calibri" w:cs="Calibri"/>
          <w:bCs/>
          <w:sz w:val="20"/>
          <w:szCs w:val="20"/>
        </w:rPr>
        <w:t xml:space="preserve"> by Chief Anderson)</w:t>
      </w:r>
    </w:p>
    <w:p w14:paraId="1A3BB1A7" w14:textId="5A0462D2" w:rsidR="00124F7E" w:rsidRDefault="00FA0C6F" w:rsidP="00FA0C6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DFC Certified List Clarification</w:t>
      </w:r>
    </w:p>
    <w:p w14:paraId="155F0875" w14:textId="48B2BE49" w:rsidR="00FA0C6F" w:rsidRPr="00124F7E" w:rsidRDefault="00FA0C6F" w:rsidP="00FA0C6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Captain and Battalion Chief (BC) promotional list update </w:t>
      </w:r>
    </w:p>
    <w:p w14:paraId="06B15E87" w14:textId="0EDA82CF" w:rsidR="0051657B" w:rsidRDefault="0051657B" w:rsidP="0051657B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 w:rsidRPr="0051657B">
        <w:rPr>
          <w:rFonts w:ascii="Calibri" w:hAnsi="Calibri" w:cs="Calibri"/>
          <w:bCs/>
          <w:sz w:val="20"/>
          <w:szCs w:val="20"/>
        </w:rPr>
        <w:t>HR</w:t>
      </w:r>
      <w:r w:rsidR="004165DD">
        <w:rPr>
          <w:rFonts w:ascii="Calibri" w:hAnsi="Calibri" w:cs="Calibri"/>
          <w:bCs/>
          <w:sz w:val="20"/>
          <w:szCs w:val="20"/>
        </w:rPr>
        <w:t xml:space="preserve"> </w:t>
      </w:r>
      <w:r w:rsidR="005437C4">
        <w:rPr>
          <w:rFonts w:ascii="Calibri" w:hAnsi="Calibri" w:cs="Calibri"/>
          <w:bCs/>
          <w:sz w:val="20"/>
          <w:szCs w:val="20"/>
        </w:rPr>
        <w:t>(Presented by HR Director Emma House/CSS-CE Jedidiah Wilson)</w:t>
      </w:r>
    </w:p>
    <w:p w14:paraId="3D55A2F6" w14:textId="0557502A" w:rsidR="00FA0C6F" w:rsidRPr="0051657B" w:rsidRDefault="005437C4" w:rsidP="00FA0C6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Presentation of previous certified lists</w:t>
      </w:r>
    </w:p>
    <w:p w14:paraId="397D5BA7" w14:textId="0BE5B226" w:rsidR="00654AD2" w:rsidRPr="00F17AEA" w:rsidRDefault="00F17AEA" w:rsidP="00654AD2">
      <w:pPr>
        <w:pStyle w:val="ListParagraph"/>
        <w:numPr>
          <w:ilvl w:val="0"/>
          <w:numId w:val="1"/>
        </w:numPr>
        <w:spacing w:before="120" w:after="120" w:line="480" w:lineRule="auto"/>
      </w:pPr>
      <w:proofErr w:type="gramStart"/>
      <w:r>
        <w:rPr>
          <w:b/>
          <w:bCs/>
        </w:rPr>
        <w:t>MEMBER</w:t>
      </w:r>
      <w:proofErr w:type="gramEnd"/>
      <w:r>
        <w:rPr>
          <w:b/>
          <w:bCs/>
        </w:rPr>
        <w:t xml:space="preserve"> COMMENTS </w:t>
      </w:r>
    </w:p>
    <w:p w14:paraId="03854201" w14:textId="0F1176AE" w:rsidR="00F17AEA" w:rsidRPr="00F17AEA" w:rsidRDefault="00654AD2" w:rsidP="00F17AEA">
      <w:pPr>
        <w:pStyle w:val="ListParagraph"/>
        <w:numPr>
          <w:ilvl w:val="0"/>
          <w:numId w:val="1"/>
        </w:numPr>
        <w:spacing w:before="120" w:after="120" w:line="480" w:lineRule="auto"/>
      </w:pPr>
      <w:r>
        <w:rPr>
          <w:b/>
          <w:bCs/>
        </w:rPr>
        <w:t xml:space="preserve">DETERMINATION </w:t>
      </w:r>
      <w:r w:rsidR="00F17AEA">
        <w:rPr>
          <w:b/>
          <w:bCs/>
        </w:rPr>
        <w:t xml:space="preserve">FUTURE AGENDA ITEMS  </w:t>
      </w:r>
    </w:p>
    <w:p w14:paraId="61BA1E1E" w14:textId="24F2001E" w:rsidR="00336865" w:rsidRPr="009B4B74" w:rsidRDefault="0045475F" w:rsidP="00336865">
      <w:pPr>
        <w:pStyle w:val="ListParagraph"/>
        <w:numPr>
          <w:ilvl w:val="0"/>
          <w:numId w:val="1"/>
        </w:numPr>
        <w:spacing w:before="120" w:after="120" w:line="480" w:lineRule="auto"/>
        <w:rPr>
          <w:b/>
          <w:bCs/>
        </w:rPr>
      </w:pPr>
      <w:r>
        <w:rPr>
          <w:b/>
          <w:bCs/>
        </w:rPr>
        <w:t xml:space="preserve">ADJOURNMENT </w:t>
      </w:r>
    </w:p>
    <w:sectPr w:rsidR="00336865" w:rsidRPr="009B4B74" w:rsidSect="0033686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5A00" w14:textId="77777777" w:rsidR="00C77390" w:rsidRDefault="00C77390" w:rsidP="00336865">
      <w:pPr>
        <w:spacing w:after="0" w:line="240" w:lineRule="auto"/>
      </w:pPr>
      <w:r>
        <w:separator/>
      </w:r>
    </w:p>
  </w:endnote>
  <w:endnote w:type="continuationSeparator" w:id="0">
    <w:p w14:paraId="4F43A1C7" w14:textId="77777777" w:rsidR="00C77390" w:rsidRDefault="00C77390" w:rsidP="0033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D64F2" w14:textId="0AE77B6D" w:rsidR="00336865" w:rsidRDefault="00A86327" w:rsidP="00336865">
    <w:pPr>
      <w:pStyle w:val="ListParagraph"/>
      <w:spacing w:after="0" w:line="240" w:lineRule="auto"/>
      <w:ind w:left="360"/>
    </w:pPr>
    <w:r>
      <w:rPr>
        <w:rFonts w:cstheme="minorHAnsi"/>
      </w:rPr>
      <w:t>M</w:t>
    </w:r>
    <w:r w:rsidR="00336865" w:rsidRPr="00336865">
      <w:rPr>
        <w:rFonts w:cstheme="minorHAnsi"/>
      </w:rPr>
      <w:t xml:space="preserve">eetings will be recorded and published to </w:t>
    </w:r>
    <w:hyperlink r:id="rId1" w:history="1">
      <w:r w:rsidR="00336865" w:rsidRPr="00336865">
        <w:rPr>
          <w:rStyle w:val="Hyperlink"/>
          <w:rFonts w:cstheme="minorHAnsi"/>
          <w:color w:val="auto"/>
        </w:rPr>
        <w:t>www.youtube.com/c/CityofOakHarbor</w:t>
      </w:r>
    </w:hyperlink>
    <w:r w:rsidR="00336865" w:rsidRPr="00336865">
      <w:rPr>
        <w:rFonts w:cstheme="minorHAnsi"/>
      </w:rPr>
      <w:t xml:space="preserve">. The City of Oak Harbor </w:t>
    </w:r>
    <w:r w:rsidR="00336865" w:rsidRPr="00336865">
      <w:rPr>
        <w:rFonts w:cstheme="minorHAnsi"/>
        <w:shd w:val="clear" w:color="auto" w:fill="FFFFFF"/>
      </w:rPr>
      <w:t xml:space="preserve">is committed to providing meeting access to the widest possible audience, regardless of technology or ability. </w:t>
    </w:r>
    <w:r w:rsidR="00336865" w:rsidRPr="00336865">
      <w:rPr>
        <w:rFonts w:cstheme="minorHAnsi"/>
      </w:rPr>
      <w:t xml:space="preserve">If accommodations are required, please call (360) 279-4500 at least two </w:t>
    </w:r>
    <w:r w:rsidR="00336865">
      <w:rPr>
        <w:rFonts w:cstheme="minorHAnsi"/>
      </w:rPr>
      <w:t xml:space="preserve">business </w:t>
    </w:r>
    <w:r w:rsidR="00336865" w:rsidRPr="00336865">
      <w:rPr>
        <w:rFonts w:cstheme="minorHAnsi"/>
      </w:rPr>
      <w:t xml:space="preserve">days prior to the meeting.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2740" w14:textId="77777777" w:rsidR="00C77390" w:rsidRDefault="00C77390" w:rsidP="00336865">
      <w:pPr>
        <w:spacing w:after="0" w:line="240" w:lineRule="auto"/>
      </w:pPr>
      <w:r>
        <w:separator/>
      </w:r>
    </w:p>
  </w:footnote>
  <w:footnote w:type="continuationSeparator" w:id="0">
    <w:p w14:paraId="7F8B8856" w14:textId="77777777" w:rsidR="00C77390" w:rsidRDefault="00C77390" w:rsidP="0033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5646"/>
    <w:multiLevelType w:val="hybridMultilevel"/>
    <w:tmpl w:val="132CDD4C"/>
    <w:lvl w:ilvl="0" w:tplc="32DEF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966623"/>
    <w:multiLevelType w:val="hybridMultilevel"/>
    <w:tmpl w:val="0CC8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34DAA"/>
    <w:multiLevelType w:val="hybridMultilevel"/>
    <w:tmpl w:val="55A4D856"/>
    <w:lvl w:ilvl="0" w:tplc="98D4807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E1E0AF0"/>
    <w:multiLevelType w:val="hybridMultilevel"/>
    <w:tmpl w:val="6F84AB68"/>
    <w:lvl w:ilvl="0" w:tplc="B45EE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09226">
    <w:abstractNumId w:val="0"/>
  </w:num>
  <w:num w:numId="2" w16cid:durableId="408043399">
    <w:abstractNumId w:val="3"/>
  </w:num>
  <w:num w:numId="3" w16cid:durableId="225263073">
    <w:abstractNumId w:val="1"/>
  </w:num>
  <w:num w:numId="4" w16cid:durableId="178095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87"/>
    <w:rsid w:val="000009E0"/>
    <w:rsid w:val="00014FCC"/>
    <w:rsid w:val="00036781"/>
    <w:rsid w:val="000B2014"/>
    <w:rsid w:val="000C4ADB"/>
    <w:rsid w:val="000C6AD1"/>
    <w:rsid w:val="00107264"/>
    <w:rsid w:val="00124F7E"/>
    <w:rsid w:val="001E3A82"/>
    <w:rsid w:val="001F3609"/>
    <w:rsid w:val="00274007"/>
    <w:rsid w:val="002775B6"/>
    <w:rsid w:val="00281D96"/>
    <w:rsid w:val="00316539"/>
    <w:rsid w:val="00336865"/>
    <w:rsid w:val="003B2702"/>
    <w:rsid w:val="003D15A3"/>
    <w:rsid w:val="003D3AC3"/>
    <w:rsid w:val="0040032A"/>
    <w:rsid w:val="004165DD"/>
    <w:rsid w:val="0042762A"/>
    <w:rsid w:val="004406BA"/>
    <w:rsid w:val="004514B8"/>
    <w:rsid w:val="0045475F"/>
    <w:rsid w:val="004608CC"/>
    <w:rsid w:val="00462A03"/>
    <w:rsid w:val="00494C36"/>
    <w:rsid w:val="004A69F9"/>
    <w:rsid w:val="004D25A6"/>
    <w:rsid w:val="004E6CB7"/>
    <w:rsid w:val="0051657B"/>
    <w:rsid w:val="00532F8E"/>
    <w:rsid w:val="00534E72"/>
    <w:rsid w:val="005437C4"/>
    <w:rsid w:val="00553C08"/>
    <w:rsid w:val="005F7551"/>
    <w:rsid w:val="00626175"/>
    <w:rsid w:val="00654AD2"/>
    <w:rsid w:val="00664C36"/>
    <w:rsid w:val="006D0C8F"/>
    <w:rsid w:val="00742E5C"/>
    <w:rsid w:val="0074590A"/>
    <w:rsid w:val="0079599F"/>
    <w:rsid w:val="007A22A0"/>
    <w:rsid w:val="007A2887"/>
    <w:rsid w:val="00826FDA"/>
    <w:rsid w:val="00883575"/>
    <w:rsid w:val="008D2195"/>
    <w:rsid w:val="00924580"/>
    <w:rsid w:val="00941431"/>
    <w:rsid w:val="009B4B74"/>
    <w:rsid w:val="009E1252"/>
    <w:rsid w:val="009E7602"/>
    <w:rsid w:val="00A25373"/>
    <w:rsid w:val="00A801BD"/>
    <w:rsid w:val="00A86327"/>
    <w:rsid w:val="00AB08A9"/>
    <w:rsid w:val="00AB0C90"/>
    <w:rsid w:val="00AD096A"/>
    <w:rsid w:val="00AD6B3B"/>
    <w:rsid w:val="00B031FB"/>
    <w:rsid w:val="00B161BB"/>
    <w:rsid w:val="00B656EA"/>
    <w:rsid w:val="00BE3890"/>
    <w:rsid w:val="00BF2FFD"/>
    <w:rsid w:val="00C251AA"/>
    <w:rsid w:val="00C56F4E"/>
    <w:rsid w:val="00C70699"/>
    <w:rsid w:val="00C77390"/>
    <w:rsid w:val="00C80BD8"/>
    <w:rsid w:val="00C935B4"/>
    <w:rsid w:val="00C96BC0"/>
    <w:rsid w:val="00D54915"/>
    <w:rsid w:val="00D9337D"/>
    <w:rsid w:val="00DB1BF2"/>
    <w:rsid w:val="00DE3492"/>
    <w:rsid w:val="00E107A5"/>
    <w:rsid w:val="00E11C33"/>
    <w:rsid w:val="00E576A2"/>
    <w:rsid w:val="00E9718B"/>
    <w:rsid w:val="00EC1722"/>
    <w:rsid w:val="00EC27F5"/>
    <w:rsid w:val="00EC4EE7"/>
    <w:rsid w:val="00F128FE"/>
    <w:rsid w:val="00F16477"/>
    <w:rsid w:val="00F17AEA"/>
    <w:rsid w:val="00F90403"/>
    <w:rsid w:val="00FA0C6F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7CBD2"/>
  <w15:chartTrackingRefBased/>
  <w15:docId w15:val="{FE9387B7-D39A-44CD-8C0C-E51A26E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9E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60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865"/>
  </w:style>
  <w:style w:type="paragraph" w:styleId="Footer">
    <w:name w:val="footer"/>
    <w:basedOn w:val="Normal"/>
    <w:link w:val="FooterChar"/>
    <w:uiPriority w:val="99"/>
    <w:unhideWhenUsed/>
    <w:rsid w:val="00336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kharbor.gov/467/Public-Comment-Form-for-Council-Adviso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tube.com/c/CityofOakHar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Combs</dc:creator>
  <cp:keywords/>
  <dc:description/>
  <cp:lastModifiedBy>Jedidiah Wilson</cp:lastModifiedBy>
  <cp:revision>4</cp:revision>
  <dcterms:created xsi:type="dcterms:W3CDTF">2026-01-24T00:43:00Z</dcterms:created>
  <dcterms:modified xsi:type="dcterms:W3CDTF">2026-01-29T17:47:00Z</dcterms:modified>
</cp:coreProperties>
</file>